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9C0B0C" w:rsidRPr="00590E91" w:rsidRDefault="00220BD9"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4</w:t>
            </w:r>
          </w:p>
        </w:tc>
        <w:tc>
          <w:tcPr>
            <w:tcW w:w="5495" w:type="dxa"/>
            <w:tcBorders>
              <w:top w:val="nil"/>
              <w:bottom w:val="nil"/>
            </w:tcBorders>
            <w:vAlign w:val="center"/>
          </w:tcPr>
          <w:p w:rsidR="009C0B0C" w:rsidRPr="00590E91" w:rsidRDefault="009C0B0C" w:rsidP="00220BD9">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sidRPr="00590E91">
              <w:rPr>
                <w:rStyle w:val="Heading1Char"/>
                <w:rFonts w:asciiTheme="minorHAnsi" w:eastAsiaTheme="minorEastAsia" w:hAnsiTheme="minorHAnsi" w:cstheme="minorBidi"/>
                <w:color w:val="auto"/>
              </w:rPr>
              <w:t xml:space="preserve">July </w:t>
            </w:r>
            <w:r w:rsidR="00220BD9">
              <w:rPr>
                <w:rStyle w:val="Heading1Char"/>
                <w:rFonts w:asciiTheme="minorHAnsi" w:eastAsiaTheme="minorEastAsia" w:hAnsiTheme="minorHAnsi" w:cstheme="minorBidi"/>
                <w:color w:val="auto"/>
              </w:rPr>
              <w:t>25</w:t>
            </w:r>
            <w:r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in Being </w:t>
            </w:r>
            <w:r w:rsidR="00220BD9">
              <w:rPr>
                <w:sz w:val="40"/>
                <w:szCs w:val="40"/>
              </w:rPr>
              <w:t>a Godly Husband</w:t>
            </w:r>
          </w:p>
          <w:p w:rsidR="00E03347" w:rsidRPr="00590E91" w:rsidRDefault="00220BD9" w:rsidP="003B6E65">
            <w:pPr>
              <w:pStyle w:val="NoSpacing"/>
              <w:jc w:val="center"/>
              <w:rPr>
                <w:rStyle w:val="Heading1Char"/>
                <w:rFonts w:asciiTheme="minorHAnsi" w:eastAsiaTheme="minorEastAsia" w:hAnsiTheme="minorHAnsi" w:cstheme="minorBidi"/>
                <w:color w:val="auto"/>
              </w:rPr>
            </w:pPr>
            <w:r>
              <w:t>1 Peter 3:7</w:t>
            </w:r>
          </w:p>
        </w:tc>
      </w:tr>
      <w:tr w:rsidR="009F28B5" w:rsidRPr="00590E91" w:rsidTr="00F771F9">
        <w:trPr>
          <w:trHeight w:val="223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220BD9" w:rsidP="003B6E65">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There are two great spiritual marriages in the bible: the marriage of Jehovah to Israel (Jeremiah 2:2, Hosea 2:2) and the marriage of Christ to the church </w:t>
            </w:r>
            <w:r w:rsidR="00F771F9">
              <w:rPr>
                <w:rStyle w:val="Heading1Char"/>
                <w:rFonts w:asciiTheme="minorHAnsi" w:eastAsiaTheme="minorEastAsia" w:hAnsiTheme="minorHAnsi" w:cstheme="minorBidi"/>
                <w:b w:val="0"/>
                <w:color w:val="auto"/>
                <w:sz w:val="26"/>
                <w:szCs w:val="26"/>
              </w:rPr>
              <w:t xml:space="preserve">(Revelation 21:2). The marriage covenant between a man and a woman is sacred, having come from God Himself (Matthew 19:6). Both men and women are expected to fulfill roles in this, and often these roles are difficult because of the things of the world. </w:t>
            </w:r>
            <w:r w:rsidR="00136D84">
              <w:rPr>
                <w:rStyle w:val="Heading1Char"/>
                <w:rFonts w:asciiTheme="minorHAnsi" w:eastAsiaTheme="minorEastAsia" w:hAnsiTheme="minorHAnsi" w:cstheme="minorBidi"/>
                <w:b w:val="0"/>
                <w:color w:val="auto"/>
                <w:sz w:val="26"/>
                <w:szCs w:val="26"/>
              </w:rPr>
              <w:t xml:space="preserve"> </w:t>
            </w:r>
          </w:p>
        </w:tc>
      </w:tr>
      <w:tr w:rsidR="001246C9" w:rsidRPr="00590E91" w:rsidTr="00590E91">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F771F9">
              <w:rPr>
                <w:rStyle w:val="Heading1Char"/>
                <w:rFonts w:asciiTheme="minorHAnsi" w:eastAsiaTheme="minorEastAsia" w:hAnsiTheme="minorHAnsi" w:cstheme="minorBidi"/>
                <w:color w:val="auto"/>
                <w:sz w:val="26"/>
                <w:szCs w:val="26"/>
              </w:rPr>
              <w:t>BEING HEAD OF THE HOME</w:t>
            </w:r>
            <w:r w:rsidR="00B61F9A">
              <w:rPr>
                <w:rStyle w:val="Heading1Char"/>
                <w:rFonts w:asciiTheme="minorHAnsi" w:eastAsiaTheme="minorEastAsia" w:hAnsiTheme="minorHAnsi" w:cstheme="minorBidi"/>
                <w:color w:val="auto"/>
                <w:sz w:val="26"/>
                <w:szCs w:val="26"/>
              </w:rPr>
              <w:t xml:space="preserve"> – </w:t>
            </w:r>
            <w:r w:rsidR="00F771F9">
              <w:rPr>
                <w:rStyle w:val="Heading1Char"/>
                <w:rFonts w:asciiTheme="minorHAnsi" w:eastAsiaTheme="minorEastAsia" w:hAnsiTheme="minorHAnsi" w:cstheme="minorBidi"/>
                <w:color w:val="auto"/>
                <w:sz w:val="26"/>
                <w:szCs w:val="26"/>
              </w:rPr>
              <w:t>Ephesians 5:23</w:t>
            </w:r>
          </w:p>
          <w:p w:rsidR="001246C9" w:rsidRPr="00590E91" w:rsidRDefault="00F771F9"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Very few people want to be the person who is responsible for everything. Yet to be a husband and a father is just that. The husband is responsible before God for the spiritual condition of his home. He will be judged for his behavior in this matter</w:t>
            </w:r>
            <w:r w:rsidR="00437AE5">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Today, the world wants more than ever to rob the husband of this role. Many men are afraid to try to be the head of the home.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771F9">
              <w:rPr>
                <w:rStyle w:val="Heading1Char"/>
                <w:rFonts w:asciiTheme="minorHAnsi" w:eastAsiaTheme="minorEastAsia" w:hAnsiTheme="minorHAnsi" w:cstheme="minorBidi"/>
                <w:b w:val="0"/>
                <w:color w:val="auto"/>
                <w:sz w:val="26"/>
                <w:szCs w:val="26"/>
              </w:rPr>
              <w:t>What things cause men to be afraid of the role of headship in the home</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F771F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771F9">
              <w:rPr>
                <w:rStyle w:val="Heading1Char"/>
                <w:rFonts w:asciiTheme="minorHAnsi" w:eastAsiaTheme="minorEastAsia" w:hAnsiTheme="minorHAnsi" w:cstheme="minorBidi"/>
                <w:b w:val="0"/>
                <w:color w:val="auto"/>
                <w:sz w:val="26"/>
                <w:szCs w:val="26"/>
              </w:rPr>
              <w:t>What can others do to help a husband to bear the burden of headship</w:t>
            </w:r>
            <w:r w:rsidRPr="00590E91">
              <w:rPr>
                <w:rStyle w:val="Heading1Char"/>
                <w:rFonts w:asciiTheme="minorHAnsi" w:eastAsiaTheme="minorEastAsia" w:hAnsiTheme="minorHAnsi" w:cstheme="minorBidi"/>
                <w:b w:val="0"/>
                <w:color w:val="auto"/>
                <w:sz w:val="26"/>
                <w:szCs w:val="26"/>
              </w:rPr>
              <w:t>?</w:t>
            </w:r>
          </w:p>
        </w:tc>
      </w:tr>
      <w:tr w:rsidR="001246C9" w:rsidRPr="00590E91" w:rsidTr="00161D51">
        <w:trPr>
          <w:trHeight w:val="321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161D51">
              <w:rPr>
                <w:rStyle w:val="Heading1Char"/>
                <w:rFonts w:asciiTheme="minorHAnsi" w:eastAsiaTheme="minorEastAsia" w:hAnsiTheme="minorHAnsi" w:cstheme="minorBidi"/>
                <w:color w:val="auto"/>
                <w:sz w:val="26"/>
                <w:szCs w:val="26"/>
              </w:rPr>
              <w:t>DISTRACTIONS</w:t>
            </w:r>
            <w:r w:rsidR="001077D7">
              <w:rPr>
                <w:rStyle w:val="Heading1Char"/>
                <w:rFonts w:asciiTheme="minorHAnsi" w:eastAsiaTheme="minorEastAsia" w:hAnsiTheme="minorHAnsi" w:cstheme="minorBidi"/>
                <w:color w:val="auto"/>
                <w:sz w:val="26"/>
                <w:szCs w:val="26"/>
              </w:rPr>
              <w:t xml:space="preserve"> – </w:t>
            </w:r>
            <w:r w:rsidR="00161D51">
              <w:rPr>
                <w:rStyle w:val="Heading1Char"/>
                <w:rFonts w:asciiTheme="minorHAnsi" w:eastAsiaTheme="minorEastAsia" w:hAnsiTheme="minorHAnsi" w:cstheme="minorBidi"/>
                <w:color w:val="auto"/>
                <w:sz w:val="26"/>
                <w:szCs w:val="26"/>
              </w:rPr>
              <w:t>2</w:t>
            </w:r>
            <w:r w:rsidR="00437AE5">
              <w:rPr>
                <w:rStyle w:val="Heading1Char"/>
                <w:rFonts w:asciiTheme="minorHAnsi" w:eastAsiaTheme="minorEastAsia" w:hAnsiTheme="minorHAnsi" w:cstheme="minorBidi"/>
                <w:color w:val="auto"/>
                <w:sz w:val="26"/>
                <w:szCs w:val="26"/>
              </w:rPr>
              <w:t xml:space="preserve"> Timothy </w:t>
            </w:r>
            <w:r w:rsidR="00161D51">
              <w:rPr>
                <w:rStyle w:val="Heading1Char"/>
                <w:rFonts w:asciiTheme="minorHAnsi" w:eastAsiaTheme="minorEastAsia" w:hAnsiTheme="minorHAnsi" w:cstheme="minorBidi"/>
                <w:color w:val="auto"/>
                <w:sz w:val="26"/>
                <w:szCs w:val="26"/>
              </w:rPr>
              <w:t>4:10</w:t>
            </w:r>
          </w:p>
          <w:p w:rsidR="001246C9" w:rsidRPr="00590E91" w:rsidRDefault="00161D5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The world today offers more distractions in the form of entertainment and self-indulgence than ever before. There is more time, money and ways to spend time away from the home and enjoying ourselves. There is nothing wrong with recreation and entertainment, so long as it is not sinful of itself nor does it consume our lives. But sometimes hobbies become the purpose for our lives, and we fail to fulfill our roles as husbands. Forsaking our family is not just in being unfaithful, but in being distracted.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61D51">
              <w:rPr>
                <w:rStyle w:val="Heading1Char"/>
                <w:rFonts w:asciiTheme="minorHAnsi" w:eastAsiaTheme="minorEastAsia" w:hAnsiTheme="minorHAnsi" w:cstheme="minorBidi"/>
                <w:b w:val="0"/>
                <w:color w:val="auto"/>
                <w:sz w:val="26"/>
                <w:szCs w:val="26"/>
              </w:rPr>
              <w:t>How can we ensure that we do not become distracted from our purposes</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161D51">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61D51">
              <w:rPr>
                <w:rStyle w:val="Heading1Char"/>
                <w:rFonts w:asciiTheme="minorHAnsi" w:eastAsiaTheme="minorEastAsia" w:hAnsiTheme="minorHAnsi" w:cstheme="minorBidi"/>
                <w:b w:val="0"/>
                <w:color w:val="auto"/>
                <w:sz w:val="26"/>
                <w:szCs w:val="26"/>
              </w:rPr>
              <w:t>Why does it seem that there are more distractions now than ever before</w:t>
            </w:r>
            <w:r w:rsidRPr="00590E91">
              <w:rPr>
                <w:rStyle w:val="Heading1Char"/>
                <w:rFonts w:asciiTheme="minorHAnsi" w:eastAsiaTheme="minorEastAsia" w:hAnsiTheme="minorHAnsi" w:cstheme="minorBidi"/>
                <w:b w:val="0"/>
                <w:color w:val="auto"/>
                <w:sz w:val="26"/>
                <w:szCs w:val="26"/>
              </w:rPr>
              <w:t>?</w:t>
            </w:r>
          </w:p>
        </w:tc>
      </w:tr>
      <w:tr w:rsidR="001246C9" w:rsidRPr="00590E91" w:rsidTr="00254BF7">
        <w:trPr>
          <w:cnfStyle w:val="000000100000" w:firstRow="0" w:lastRow="0" w:firstColumn="0" w:lastColumn="0" w:oddVBand="0" w:evenVBand="0" w:oddHBand="1" w:evenHBand="0" w:firstRowFirstColumn="0" w:firstRowLastColumn="0" w:lastRowFirstColumn="0" w:lastRowLastColumn="0"/>
          <w:trHeight w:val="249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161D51">
              <w:rPr>
                <w:rStyle w:val="Heading1Char"/>
                <w:rFonts w:asciiTheme="minorHAnsi" w:eastAsiaTheme="minorEastAsia" w:hAnsiTheme="minorHAnsi" w:cstheme="minorBidi"/>
                <w:color w:val="auto"/>
                <w:sz w:val="26"/>
                <w:szCs w:val="26"/>
              </w:rPr>
              <w:t>FIDELITY</w:t>
            </w:r>
            <w:r w:rsidRPr="00590E91">
              <w:rPr>
                <w:rStyle w:val="Heading1Char"/>
                <w:rFonts w:asciiTheme="minorHAnsi" w:eastAsiaTheme="minorEastAsia" w:hAnsiTheme="minorHAnsi" w:cstheme="minorBidi"/>
                <w:color w:val="auto"/>
                <w:sz w:val="26"/>
                <w:szCs w:val="26"/>
              </w:rPr>
              <w:t xml:space="preserve"> – </w:t>
            </w:r>
            <w:r w:rsidR="00161D51">
              <w:rPr>
                <w:rStyle w:val="Heading1Char"/>
                <w:rFonts w:asciiTheme="minorHAnsi" w:eastAsiaTheme="minorEastAsia" w:hAnsiTheme="minorHAnsi" w:cstheme="minorBidi"/>
                <w:color w:val="auto"/>
                <w:sz w:val="26"/>
                <w:szCs w:val="26"/>
              </w:rPr>
              <w:t>1 Corinthians 7:1-2</w:t>
            </w:r>
          </w:p>
          <w:p w:rsidR="001246C9" w:rsidRPr="00590E91" w:rsidRDefault="00161D5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It may be a substantial understatement to say that husbands and wives have different desires for one another. Many times there is friction within marriages because this truth is not clearly understood. While remaining faithful to a wife should be an easy task, statistically it is not as rare as it should be, with 20% of married men admitting to having been unfaithful.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E2DBA">
              <w:rPr>
                <w:rStyle w:val="Heading1Char"/>
                <w:rFonts w:asciiTheme="minorHAnsi" w:eastAsiaTheme="minorEastAsia" w:hAnsiTheme="minorHAnsi" w:cstheme="minorBidi"/>
                <w:b w:val="0"/>
                <w:color w:val="auto"/>
                <w:sz w:val="26"/>
                <w:szCs w:val="26"/>
              </w:rPr>
              <w:t>What examples in scripture help us to remain faithful</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161D51">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61D51">
              <w:rPr>
                <w:rStyle w:val="Heading1Char"/>
                <w:rFonts w:asciiTheme="minorHAnsi" w:eastAsiaTheme="minorEastAsia" w:hAnsiTheme="minorHAnsi" w:cstheme="minorBidi"/>
                <w:b w:val="0"/>
                <w:color w:val="auto"/>
                <w:sz w:val="26"/>
                <w:szCs w:val="26"/>
              </w:rPr>
              <w:t>How can we make no provision for infidelity</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03761D">
        <w:trPr>
          <w:trHeight w:val="294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DIFFICULTY OF DWELLIN</w:t>
            </w:r>
            <w:r w:rsidR="001E2DBA">
              <w:rPr>
                <w:rStyle w:val="Heading1Char"/>
                <w:rFonts w:asciiTheme="minorHAnsi" w:eastAsiaTheme="minorEastAsia" w:hAnsiTheme="minorHAnsi" w:cstheme="minorBidi"/>
                <w:color w:val="auto"/>
                <w:sz w:val="26"/>
                <w:szCs w:val="26"/>
              </w:rPr>
              <w:t>G</w:t>
            </w:r>
            <w:r w:rsidR="00161D51">
              <w:rPr>
                <w:rStyle w:val="Heading1Char"/>
                <w:rFonts w:asciiTheme="minorHAnsi" w:eastAsiaTheme="minorEastAsia" w:hAnsiTheme="minorHAnsi" w:cstheme="minorBidi"/>
                <w:color w:val="auto"/>
                <w:sz w:val="26"/>
                <w:szCs w:val="26"/>
              </w:rPr>
              <w:t xml:space="preserve"> WITH UNDERSTANDING</w:t>
            </w:r>
            <w:r w:rsidRPr="00590E91">
              <w:rPr>
                <w:rStyle w:val="Heading1Char"/>
                <w:rFonts w:asciiTheme="minorHAnsi" w:eastAsiaTheme="minorEastAsia" w:hAnsiTheme="minorHAnsi" w:cstheme="minorBidi"/>
                <w:color w:val="auto"/>
                <w:sz w:val="26"/>
                <w:szCs w:val="26"/>
              </w:rPr>
              <w:t xml:space="preserve"> – </w:t>
            </w:r>
            <w:r w:rsidR="00161D51">
              <w:rPr>
                <w:rStyle w:val="Heading1Char"/>
                <w:rFonts w:asciiTheme="minorHAnsi" w:eastAsiaTheme="minorEastAsia" w:hAnsiTheme="minorHAnsi" w:cstheme="minorBidi"/>
                <w:color w:val="auto"/>
                <w:sz w:val="26"/>
                <w:szCs w:val="26"/>
              </w:rPr>
              <w:t>1 Peter 3:7</w:t>
            </w:r>
          </w:p>
          <w:p w:rsidR="00590E91" w:rsidRPr="00590E91" w:rsidRDefault="001E2DBA"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Husbands are commanded by God to love their wives (seeking what is best for them) and to dwell with them in understanding. The love a man is to have is to be like that Christ had for the church. That love can be summed up in one word: sacrifice</w:t>
            </w:r>
            <w:r w:rsidR="0013454E">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A husband is also to dwell with his wife in an understanding way. This understanding applies to the mind of his wife. God’s commandment is clear: learn your wife’s mind in order to find out what she needs most.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E2DBA">
              <w:rPr>
                <w:rStyle w:val="Heading1Char"/>
                <w:rFonts w:asciiTheme="minorHAnsi" w:eastAsiaTheme="minorEastAsia" w:hAnsiTheme="minorHAnsi" w:cstheme="minorBidi"/>
                <w:b w:val="0"/>
                <w:color w:val="auto"/>
                <w:sz w:val="26"/>
                <w:szCs w:val="26"/>
              </w:rPr>
              <w:t>What things can a husband do to learn to dwell with understanding</w:t>
            </w:r>
            <w:r w:rsidR="00254BF7">
              <w:rPr>
                <w:rStyle w:val="Heading1Char"/>
                <w:rFonts w:asciiTheme="minorHAnsi" w:eastAsiaTheme="minorEastAsia" w:hAnsiTheme="minorHAnsi" w:cstheme="minorBidi"/>
                <w:b w:val="0"/>
                <w:color w:val="auto"/>
                <w:sz w:val="26"/>
                <w:szCs w:val="26"/>
              </w:rPr>
              <w:t>?</w:t>
            </w:r>
          </w:p>
          <w:p w:rsidR="00590E91" w:rsidRPr="00590E91" w:rsidRDefault="00590E91" w:rsidP="001E2DBA">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3454E">
              <w:rPr>
                <w:rStyle w:val="Heading1Char"/>
                <w:rFonts w:asciiTheme="minorHAnsi" w:eastAsiaTheme="minorEastAsia" w:hAnsiTheme="minorHAnsi" w:cstheme="minorBidi"/>
                <w:b w:val="0"/>
                <w:color w:val="auto"/>
                <w:sz w:val="26"/>
                <w:szCs w:val="26"/>
              </w:rPr>
              <w:t xml:space="preserve">How </w:t>
            </w:r>
            <w:r w:rsidR="001E2DBA">
              <w:rPr>
                <w:rStyle w:val="Heading1Char"/>
                <w:rFonts w:asciiTheme="minorHAnsi" w:eastAsiaTheme="minorEastAsia" w:hAnsiTheme="minorHAnsi" w:cstheme="minorBidi"/>
                <w:b w:val="0"/>
                <w:color w:val="auto"/>
                <w:sz w:val="26"/>
                <w:szCs w:val="26"/>
              </w:rPr>
              <w:t>can a wife and others help a husband to learn these things</w:t>
            </w:r>
            <w:r w:rsidRPr="00590E91">
              <w:rPr>
                <w:rStyle w:val="Heading1Char"/>
                <w:rFonts w:asciiTheme="minorHAnsi" w:eastAsiaTheme="minorEastAsia" w:hAnsiTheme="minorHAnsi" w:cstheme="minorBidi"/>
                <w:b w:val="0"/>
                <w:color w:val="auto"/>
                <w:sz w:val="26"/>
                <w:szCs w:val="26"/>
              </w:rPr>
              <w:t>?</w:t>
            </w:r>
          </w:p>
        </w:tc>
      </w:tr>
      <w:tr w:rsidR="00590E91" w:rsidRPr="00590E91" w:rsidTr="0032371F">
        <w:trPr>
          <w:cnfStyle w:val="000000100000" w:firstRow="0" w:lastRow="0" w:firstColumn="0" w:lastColumn="0" w:oddVBand="0" w:evenVBand="0" w:oddHBand="1" w:evenHBand="0" w:firstRowFirstColumn="0" w:firstRowLastColumn="0" w:lastRowFirstColumn="0" w:lastRowLastColumn="0"/>
          <w:trHeight w:val="312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OF </w:t>
            </w:r>
            <w:r w:rsidR="00161D51">
              <w:rPr>
                <w:rStyle w:val="Heading1Char"/>
                <w:rFonts w:asciiTheme="minorHAnsi" w:eastAsiaTheme="minorEastAsia" w:hAnsiTheme="minorHAnsi" w:cstheme="minorBidi"/>
                <w:color w:val="auto"/>
                <w:sz w:val="26"/>
                <w:szCs w:val="26"/>
              </w:rPr>
              <w:t>PUTTING GOD BEFORE OUR WIVES</w:t>
            </w:r>
            <w:r w:rsidRPr="00590E91">
              <w:rPr>
                <w:rStyle w:val="Heading1Char"/>
                <w:rFonts w:asciiTheme="minorHAnsi" w:eastAsiaTheme="minorEastAsia" w:hAnsiTheme="minorHAnsi" w:cstheme="minorBidi"/>
                <w:color w:val="auto"/>
                <w:sz w:val="26"/>
                <w:szCs w:val="26"/>
              </w:rPr>
              <w:t xml:space="preserve"> – </w:t>
            </w:r>
            <w:r w:rsidR="00161D51">
              <w:rPr>
                <w:rStyle w:val="Heading1Char"/>
                <w:rFonts w:asciiTheme="minorHAnsi" w:eastAsiaTheme="minorEastAsia" w:hAnsiTheme="minorHAnsi" w:cstheme="minorBidi"/>
                <w:color w:val="auto"/>
                <w:sz w:val="26"/>
                <w:szCs w:val="26"/>
              </w:rPr>
              <w:t>1 Corinthians 7:32-33</w:t>
            </w:r>
          </w:p>
          <w:p w:rsidR="00590E91" w:rsidRDefault="001E2DBA"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While the ideal in marriage is that our partner is God centered, that is certainly not always the case. For many, their spouse is not always mindful of the things of God. For some, there spouse has never been a believer. God expects us to choose God before all others (Luke 14:26)</w:t>
            </w:r>
            <w:r w:rsidR="0032371F">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Sometimes it is not a matter of a clear choice, but subtle things that we need to do in order to ensure God is our priority. </w:t>
            </w:r>
            <w:r w:rsidR="0032371F">
              <w:rPr>
                <w:rStyle w:val="Heading1Char"/>
                <w:rFonts w:asciiTheme="minorHAnsi" w:eastAsiaTheme="minorEastAsia" w:hAnsiTheme="minorHAnsi" w:cstheme="minorBidi"/>
                <w:b w:val="0"/>
                <w:color w:val="auto"/>
                <w:sz w:val="26"/>
                <w:szCs w:val="26"/>
              </w:rPr>
              <w:t xml:space="preserve">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E2DBA">
              <w:rPr>
                <w:rStyle w:val="Heading1Char"/>
                <w:rFonts w:asciiTheme="minorHAnsi" w:eastAsiaTheme="minorEastAsia" w:hAnsiTheme="minorHAnsi" w:cstheme="minorBidi"/>
                <w:b w:val="0"/>
                <w:color w:val="auto"/>
                <w:sz w:val="26"/>
                <w:szCs w:val="26"/>
              </w:rPr>
              <w:t>What are some examples of ways husbands need to put God first</w:t>
            </w:r>
            <w:r>
              <w:rPr>
                <w:rStyle w:val="Heading1Char"/>
                <w:rFonts w:asciiTheme="minorHAnsi" w:eastAsiaTheme="minorEastAsia" w:hAnsiTheme="minorHAnsi" w:cstheme="minorBidi"/>
                <w:b w:val="0"/>
                <w:color w:val="auto"/>
                <w:sz w:val="26"/>
                <w:szCs w:val="26"/>
              </w:rPr>
              <w:t>?</w:t>
            </w:r>
          </w:p>
          <w:p w:rsidR="00590E91" w:rsidRPr="00590E91" w:rsidRDefault="00590E91" w:rsidP="001E2DBA">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E2DBA">
              <w:rPr>
                <w:rStyle w:val="Heading1Char"/>
                <w:rFonts w:asciiTheme="minorHAnsi" w:eastAsiaTheme="minorEastAsia" w:hAnsiTheme="minorHAnsi" w:cstheme="minorBidi"/>
                <w:b w:val="0"/>
                <w:color w:val="auto"/>
                <w:sz w:val="26"/>
                <w:szCs w:val="26"/>
              </w:rPr>
              <w:t>Why do many mean seek to please their wife before God</w:t>
            </w:r>
            <w:bookmarkStart w:id="0" w:name="_GoBack"/>
            <w:bookmarkEnd w:id="0"/>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0A61EF"/>
    <w:rsid w:val="001077D7"/>
    <w:rsid w:val="001246C9"/>
    <w:rsid w:val="0013454E"/>
    <w:rsid w:val="00136D84"/>
    <w:rsid w:val="00161D51"/>
    <w:rsid w:val="001B3208"/>
    <w:rsid w:val="001E2DBA"/>
    <w:rsid w:val="00220BD9"/>
    <w:rsid w:val="00254BF7"/>
    <w:rsid w:val="00293EF3"/>
    <w:rsid w:val="0032371F"/>
    <w:rsid w:val="003B6E65"/>
    <w:rsid w:val="00426798"/>
    <w:rsid w:val="00437AE5"/>
    <w:rsid w:val="00590E91"/>
    <w:rsid w:val="0059537C"/>
    <w:rsid w:val="005D6647"/>
    <w:rsid w:val="007C1BD0"/>
    <w:rsid w:val="009C0B0C"/>
    <w:rsid w:val="009F28B5"/>
    <w:rsid w:val="00A97904"/>
    <w:rsid w:val="00B328D7"/>
    <w:rsid w:val="00B61F9A"/>
    <w:rsid w:val="00BE1E2D"/>
    <w:rsid w:val="00CC23A7"/>
    <w:rsid w:val="00E03347"/>
    <w:rsid w:val="00E07E57"/>
    <w:rsid w:val="00E91CB4"/>
    <w:rsid w:val="00EE02EF"/>
    <w:rsid w:val="00F771F9"/>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3</cp:revision>
  <dcterms:created xsi:type="dcterms:W3CDTF">2018-06-19T22:41:00Z</dcterms:created>
  <dcterms:modified xsi:type="dcterms:W3CDTF">2018-06-19T23:13:00Z</dcterms:modified>
</cp:coreProperties>
</file>